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DAFD2" w14:textId="020FADB6" w:rsidR="007264FF" w:rsidRPr="0052548E" w:rsidRDefault="007264FF" w:rsidP="007264FF">
      <w:pPr>
        <w:tabs>
          <w:tab w:val="center" w:pos="4536"/>
          <w:tab w:val="right" w:pos="8280"/>
          <w:tab w:val="right" w:pos="9639"/>
        </w:tabs>
        <w:ind w:right="2"/>
        <w:rPr>
          <w:rFonts w:ascii="Arial" w:hAnsi="Arial" w:cs="Arial"/>
          <w:b/>
          <w:bCs/>
          <w:sz w:val="28"/>
        </w:rPr>
      </w:pPr>
      <w:r w:rsidRPr="00F52229">
        <w:rPr>
          <w:rFonts w:ascii="Arial" w:hAnsi="Arial" w:cs="Arial"/>
          <w:b/>
          <w:bCs/>
          <w:sz w:val="28"/>
        </w:rPr>
        <w:t>3GPP TSG RAN WG1 #101</w:t>
      </w:r>
      <w:r w:rsidRPr="00F52229">
        <w:rPr>
          <w:rFonts w:ascii="Arial" w:hAnsi="Arial" w:cs="Arial"/>
          <w:b/>
          <w:bCs/>
          <w:sz w:val="28"/>
        </w:rPr>
        <w:tab/>
      </w:r>
      <w:r w:rsidRPr="00F52229">
        <w:rPr>
          <w:rFonts w:ascii="Arial" w:hAnsi="Arial" w:cs="Arial"/>
          <w:b/>
          <w:bCs/>
          <w:sz w:val="28"/>
        </w:rPr>
        <w:tab/>
      </w:r>
      <w:r w:rsidR="006E19B1">
        <w:rPr>
          <w:rFonts w:ascii="Arial" w:hAnsi="Arial" w:cs="Arial"/>
          <w:b/>
          <w:bCs/>
          <w:sz w:val="28"/>
        </w:rPr>
        <w:tab/>
      </w:r>
      <w:r w:rsidR="006E19B1" w:rsidRPr="006E19B1">
        <w:t xml:space="preserve"> </w:t>
      </w:r>
      <w:r w:rsidR="006E19B1" w:rsidRPr="006E19B1">
        <w:rPr>
          <w:rFonts w:ascii="Arial" w:hAnsi="Arial" w:cs="Arial"/>
          <w:b/>
          <w:bCs/>
          <w:sz w:val="28"/>
        </w:rPr>
        <w:t>R1-2004398</w:t>
      </w:r>
    </w:p>
    <w:p w14:paraId="50FEF743" w14:textId="77777777" w:rsidR="007264FF" w:rsidRPr="00A72E02" w:rsidRDefault="007264FF" w:rsidP="007264FF">
      <w:pPr>
        <w:tabs>
          <w:tab w:val="center" w:pos="4536"/>
          <w:tab w:val="right" w:pos="9072"/>
        </w:tabs>
        <w:rPr>
          <w:rFonts w:ascii="Arial" w:eastAsia="ＭＳ 明朝" w:hAnsi="Arial" w:cs="Arial"/>
          <w:b/>
          <w:bCs/>
          <w:sz w:val="28"/>
        </w:rPr>
      </w:pPr>
      <w:r>
        <w:rPr>
          <w:rFonts w:ascii="Arial" w:eastAsia="ＭＳ 明朝" w:hAnsi="Arial" w:cs="Arial"/>
          <w:b/>
          <w:bCs/>
          <w:sz w:val="28"/>
        </w:rPr>
        <w:t>e-Meeting, May 25</w:t>
      </w:r>
      <w:r w:rsidRPr="002610C8">
        <w:rPr>
          <w:rFonts w:ascii="Arial" w:eastAsia="ＭＳ 明朝" w:hAnsi="Arial" w:cs="Arial"/>
          <w:b/>
          <w:bCs/>
          <w:sz w:val="28"/>
          <w:vertAlign w:val="superscript"/>
        </w:rPr>
        <w:t>th</w:t>
      </w:r>
      <w:r>
        <w:rPr>
          <w:rFonts w:ascii="Arial" w:eastAsia="ＭＳ 明朝" w:hAnsi="Arial" w:cs="Arial"/>
          <w:b/>
          <w:bCs/>
          <w:sz w:val="28"/>
        </w:rPr>
        <w:t xml:space="preserve"> – June 5</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7264FF"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1A83A3E"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12441F">
        <w:rPr>
          <w:sz w:val="24"/>
          <w:lang w:val="en-US" w:eastAsia="ja-JP"/>
        </w:rPr>
        <w:t>Maintenance for</w:t>
      </w:r>
      <w:r w:rsidR="00B161EE" w:rsidRPr="00B161EE">
        <w:rPr>
          <w:sz w:val="24"/>
          <w:lang w:val="en-US" w:eastAsia="ja-JP"/>
        </w:rPr>
        <w:t xml:space="preserve"> PDCCH-based power saving signal/channel</w:t>
      </w:r>
    </w:p>
    <w:p w14:paraId="236A1188" w14:textId="51FA8E2F"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2441F">
        <w:rPr>
          <w:sz w:val="24"/>
          <w:lang w:val="en-US"/>
        </w:rPr>
        <w:t>7.2.7</w:t>
      </w:r>
      <w:r w:rsidR="00C0383C">
        <w:rPr>
          <w:sz w:val="24"/>
          <w:lang w:val="en-US"/>
        </w:rPr>
        <w:t>.</w:t>
      </w:r>
      <w:r w:rsidR="00B161EE">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w:t>
      </w:r>
      <w:bookmarkStart w:id="2" w:name="_GoBack"/>
      <w:bookmarkEnd w:id="2"/>
      <w:r w:rsidRPr="00034B54">
        <w:rPr>
          <w:rFonts w:ascii="Arial" w:hAnsi="Arial"/>
          <w:b/>
          <w:lang w:val="en-US"/>
        </w:rPr>
        <w:t>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BC92F59" w14:textId="264B0949" w:rsidR="0012441F" w:rsidRDefault="00A8406F" w:rsidP="0012441F">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w:t>
      </w:r>
      <w:r w:rsidR="007264FF">
        <w:rPr>
          <w:rFonts w:eastAsia="ＭＳ 明朝"/>
          <w:sz w:val="22"/>
          <w:szCs w:val="22"/>
          <w:lang w:val="en-US"/>
        </w:rPr>
        <w:t>bis</w:t>
      </w:r>
      <w:r>
        <w:rPr>
          <w:rFonts w:eastAsia="ＭＳ 明朝"/>
          <w:sz w:val="22"/>
          <w:szCs w:val="22"/>
          <w:lang w:val="en-US"/>
        </w:rPr>
        <w:t>-e</w:t>
      </w:r>
      <w:r w:rsidR="0012441F">
        <w:rPr>
          <w:rFonts w:eastAsia="ＭＳ 明朝" w:hint="eastAsia"/>
          <w:sz w:val="22"/>
          <w:szCs w:val="22"/>
          <w:lang w:val="en-US"/>
        </w:rPr>
        <w:t xml:space="preserve"> meeting, the </w:t>
      </w:r>
      <w:r w:rsidR="0012441F">
        <w:rPr>
          <w:rFonts w:eastAsia="ＭＳ 明朝"/>
          <w:sz w:val="22"/>
          <w:szCs w:val="22"/>
          <w:lang w:val="en-US"/>
        </w:rPr>
        <w:t xml:space="preserve">remaining </w:t>
      </w:r>
      <w:r w:rsidR="0012441F">
        <w:rPr>
          <w:rFonts w:eastAsia="ＭＳ 明朝" w:hint="eastAsia"/>
          <w:sz w:val="22"/>
          <w:szCs w:val="22"/>
          <w:lang w:val="en-US"/>
        </w:rPr>
        <w:t xml:space="preserve">issues related to </w:t>
      </w:r>
      <w:r w:rsidR="0012441F">
        <w:rPr>
          <w:rFonts w:eastAsia="ＭＳ 明朝"/>
          <w:sz w:val="22"/>
          <w:szCs w:val="22"/>
          <w:lang w:val="en-US"/>
        </w:rPr>
        <w:t>PDCCH-based power saving signal/channel</w:t>
      </w:r>
      <w:r w:rsidR="0012441F">
        <w:rPr>
          <w:rFonts w:eastAsia="ＭＳ 明朝" w:hint="eastAsia"/>
          <w:sz w:val="22"/>
          <w:szCs w:val="22"/>
          <w:lang w:val="en-US"/>
        </w:rPr>
        <w:t xml:space="preserve"> were discussed and RAN1 made agreements [1].</w:t>
      </w:r>
      <w:r w:rsidR="0012441F">
        <w:rPr>
          <w:rFonts w:eastAsia="ＭＳ 明朝"/>
          <w:sz w:val="22"/>
          <w:szCs w:val="22"/>
          <w:lang w:val="en-US"/>
        </w:rPr>
        <w:t xml:space="preserve"> In this contribution, we propose </w:t>
      </w:r>
      <w:r w:rsidR="00327966">
        <w:rPr>
          <w:rFonts w:eastAsia="ＭＳ 明朝"/>
          <w:sz w:val="22"/>
          <w:szCs w:val="22"/>
          <w:lang w:val="en-US"/>
        </w:rPr>
        <w:t>a</w:t>
      </w:r>
      <w:r w:rsidR="0012441F">
        <w:rPr>
          <w:rFonts w:eastAsia="ＭＳ 明朝"/>
          <w:sz w:val="22"/>
          <w:szCs w:val="22"/>
          <w:lang w:val="en-US"/>
        </w:rPr>
        <w:t xml:space="preserve"> correction on Rel-16 specification regarding PDCCH-based power saving signal/channel.</w:t>
      </w:r>
    </w:p>
    <w:p w14:paraId="1D09BE3D" w14:textId="046C452A" w:rsidR="00D912E2" w:rsidRPr="00395581" w:rsidRDefault="00D912E2" w:rsidP="00D912E2"/>
    <w:p w14:paraId="19D3E7FB" w14:textId="44FF1EF2" w:rsidR="00D912E2" w:rsidRPr="004901A8" w:rsidRDefault="001D7D17" w:rsidP="00D912E2">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Minimum time gap</w:t>
      </w:r>
    </w:p>
    <w:p w14:paraId="3B467967" w14:textId="570756CD" w:rsidR="004A5EC2" w:rsidRDefault="004A5EC2" w:rsidP="004A5EC2">
      <w:pPr>
        <w:spacing w:afterLines="50" w:after="120"/>
        <w:jc w:val="both"/>
        <w:rPr>
          <w:rFonts w:ascii="Times" w:eastAsiaTheme="minorEastAsia" w:hAnsi="Times"/>
          <w:sz w:val="22"/>
          <w:lang w:val="en-US"/>
        </w:rPr>
      </w:pPr>
      <w:r>
        <w:rPr>
          <w:rFonts w:ascii="Times" w:eastAsiaTheme="minorEastAsia" w:hAnsi="Times"/>
          <w:sz w:val="22"/>
          <w:lang w:val="en-US"/>
        </w:rPr>
        <w:t>At the last meeting, t</w:t>
      </w:r>
      <w:r w:rsidRPr="004A5EC2">
        <w:rPr>
          <w:rFonts w:ascii="Times" w:eastAsiaTheme="minorEastAsia" w:hAnsi="Times"/>
          <w:sz w:val="22"/>
          <w:lang w:val="en-US"/>
        </w:rPr>
        <w:t>he minimum time gap betw</w:t>
      </w:r>
      <w:r>
        <w:rPr>
          <w:rFonts w:ascii="Times" w:eastAsiaTheme="minorEastAsia" w:hAnsi="Times"/>
          <w:sz w:val="22"/>
          <w:lang w:val="en-US"/>
        </w:rPr>
        <w:t xml:space="preserve">een the end of the slot of last </w:t>
      </w:r>
      <w:r w:rsidRPr="004A5EC2">
        <w:rPr>
          <w:rFonts w:ascii="Times" w:eastAsiaTheme="minorEastAsia" w:hAnsi="Times"/>
          <w:sz w:val="22"/>
          <w:lang w:val="en-US"/>
        </w:rPr>
        <w:t xml:space="preserve">DCI format </w:t>
      </w:r>
      <w:r>
        <w:rPr>
          <w:rFonts w:ascii="Times" w:eastAsiaTheme="minorEastAsia" w:hAnsi="Times"/>
          <w:sz w:val="22"/>
          <w:lang w:val="en-US"/>
        </w:rPr>
        <w:t>2_6</w:t>
      </w:r>
      <w:r w:rsidRPr="004A5EC2">
        <w:rPr>
          <w:rFonts w:ascii="Times" w:eastAsiaTheme="minorEastAsia" w:hAnsi="Times"/>
          <w:sz w:val="22"/>
          <w:lang w:val="en-US"/>
        </w:rPr>
        <w:t xml:space="preserve"> monitoring occasion and the start of the DRX ON</w:t>
      </w:r>
      <w:r w:rsidR="001F659D">
        <w:rPr>
          <w:rFonts w:ascii="Times" w:eastAsiaTheme="minorEastAsia" w:hAnsi="Times"/>
          <w:sz w:val="22"/>
          <w:lang w:val="en-US"/>
        </w:rPr>
        <w:t xml:space="preserve"> was discussed</w:t>
      </w:r>
      <w:r>
        <w:rPr>
          <w:rFonts w:ascii="Times" w:eastAsiaTheme="minorEastAsia" w:hAnsi="Times"/>
          <w:sz w:val="22"/>
          <w:lang w:val="en-US"/>
        </w:rPr>
        <w:t xml:space="preserve"> and </w:t>
      </w:r>
      <w:r w:rsidR="001F659D">
        <w:rPr>
          <w:rFonts w:ascii="Times" w:eastAsiaTheme="minorEastAsia" w:hAnsi="Times"/>
          <w:sz w:val="22"/>
          <w:lang w:val="en-US"/>
        </w:rPr>
        <w:t>agreed as a working assumption. However, there are still the remaining questions for the value of the minimum time gap.</w:t>
      </w:r>
    </w:p>
    <w:p w14:paraId="22F7C56D" w14:textId="308F7F66" w:rsidR="004A5EC2" w:rsidRPr="001F659D" w:rsidRDefault="001F659D" w:rsidP="004A5EC2">
      <w:pPr>
        <w:spacing w:afterLines="50" w:after="120"/>
        <w:jc w:val="both"/>
        <w:rPr>
          <w:rFonts w:ascii="Times" w:eastAsiaTheme="minorEastAsia" w:hAnsi="Times"/>
          <w:sz w:val="22"/>
        </w:rPr>
      </w:pPr>
      <w:r>
        <w:rPr>
          <w:rFonts w:ascii="Times" w:eastAsiaTheme="minorEastAsia" w:hAnsi="Times"/>
          <w:sz w:val="22"/>
        </w:rPr>
        <w:t>The value 2 o</w:t>
      </w:r>
      <w:r w:rsidR="0047697D">
        <w:rPr>
          <w:rFonts w:ascii="Times" w:eastAsiaTheme="minorEastAsia" w:hAnsi="Times"/>
          <w:sz w:val="22"/>
        </w:rPr>
        <w:t>f the minimum time gap</w:t>
      </w:r>
      <w:r>
        <w:rPr>
          <w:rFonts w:ascii="Times" w:eastAsiaTheme="minorEastAsia" w:hAnsi="Times"/>
          <w:sz w:val="22"/>
        </w:rPr>
        <w:t xml:space="preserve"> should be carefully considered since gNB may configure the location of DCI format 2_6 for multiple UEs safely based on the value 2.</w:t>
      </w:r>
      <w:r w:rsidR="0047697D">
        <w:rPr>
          <w:rFonts w:ascii="Times" w:eastAsiaTheme="minorEastAsia" w:hAnsi="Times"/>
          <w:sz w:val="22"/>
        </w:rPr>
        <w:t xml:space="preserve"> </w:t>
      </w:r>
      <w:r>
        <w:rPr>
          <w:rFonts w:ascii="Times" w:eastAsiaTheme="minorEastAsia" w:hAnsi="Times"/>
          <w:sz w:val="22"/>
        </w:rPr>
        <w:t xml:space="preserve">Unnecessarily </w:t>
      </w:r>
      <w:r w:rsidR="0047697D">
        <w:rPr>
          <w:rFonts w:ascii="Times" w:eastAsiaTheme="minorEastAsia" w:hAnsi="Times"/>
          <w:sz w:val="22"/>
        </w:rPr>
        <w:t>large value would not be desirable since it causes large delay and limitation of network configuration. The value based on BWP switching delay type 2 should be sufficient as the larger value of the minimum time gap</w:t>
      </w:r>
      <w:r>
        <w:rPr>
          <w:rFonts w:ascii="Times" w:eastAsiaTheme="minorEastAsia" w:hAnsi="Times"/>
          <w:sz w:val="22"/>
        </w:rPr>
        <w:t>. No exact reason why the value larger than BWP switching delay type 2 is needed has not been shown so far during the last meeting discussion.</w:t>
      </w:r>
    </w:p>
    <w:p w14:paraId="4240DD94" w14:textId="2C9C1103" w:rsidR="0047697D" w:rsidRPr="0047697D" w:rsidRDefault="004A5EC2" w:rsidP="0047697D">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sidR="001F659D">
        <w:rPr>
          <w:rFonts w:ascii="Times" w:eastAsiaTheme="minorEastAsia" w:hAnsi="Times" w:hint="eastAsia"/>
          <w:b/>
          <w:sz w:val="22"/>
          <w:u w:val="single"/>
        </w:rPr>
        <w:t>1</w:t>
      </w:r>
      <w:r w:rsidRPr="00A31D47">
        <w:rPr>
          <w:rFonts w:ascii="Times" w:eastAsiaTheme="minorEastAsia" w:hAnsi="Times" w:hint="eastAsia"/>
          <w:b/>
          <w:sz w:val="22"/>
        </w:rPr>
        <w:t>:</w:t>
      </w:r>
      <w:r w:rsidR="0047697D">
        <w:rPr>
          <w:rFonts w:ascii="Times" w:eastAsiaTheme="minorEastAsia" w:hAnsi="Times"/>
          <w:b/>
          <w:sz w:val="22"/>
        </w:rPr>
        <w:t xml:space="preserve"> </w:t>
      </w:r>
      <w:r w:rsidR="0047697D" w:rsidRPr="0047697D">
        <w:rPr>
          <w:rFonts w:ascii="Times" w:eastAsiaTheme="minorEastAsia" w:hAnsi="Times"/>
          <w:b/>
          <w:sz w:val="22"/>
        </w:rPr>
        <w:t xml:space="preserve">Two </w:t>
      </w:r>
      <w:r w:rsidR="0047697D">
        <w:rPr>
          <w:rFonts w:ascii="Times" w:eastAsiaTheme="minorEastAsia" w:hAnsi="Times"/>
          <w:b/>
          <w:sz w:val="22"/>
        </w:rPr>
        <w:t xml:space="preserve">candidate </w:t>
      </w:r>
      <w:r w:rsidR="0047697D" w:rsidRPr="0047697D">
        <w:rPr>
          <w:rFonts w:ascii="Times" w:eastAsiaTheme="minorEastAsia" w:hAnsi="Times"/>
          <w:b/>
          <w:sz w:val="22"/>
        </w:rPr>
        <w:t xml:space="preserve">values of </w:t>
      </w:r>
      <w:r w:rsidR="0047697D">
        <w:rPr>
          <w:rFonts w:ascii="Times" w:eastAsiaTheme="minorEastAsia" w:hAnsi="Times"/>
          <w:b/>
          <w:sz w:val="22"/>
        </w:rPr>
        <w:t xml:space="preserve">UE reported </w:t>
      </w:r>
      <w:r w:rsidR="0047697D" w:rsidRPr="0047697D">
        <w:rPr>
          <w:rFonts w:ascii="Times" w:eastAsiaTheme="minorEastAsia" w:hAnsi="Times"/>
          <w:b/>
          <w:sz w:val="22"/>
        </w:rPr>
        <w:t>minimum time g</w:t>
      </w:r>
      <w:r w:rsidR="0047697D">
        <w:rPr>
          <w:rFonts w:ascii="Times" w:eastAsiaTheme="minorEastAsia" w:hAnsi="Times"/>
          <w:b/>
          <w:sz w:val="22"/>
        </w:rPr>
        <w:t>ap for each SCS are:</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1F659D" w:rsidRPr="001F659D" w14:paraId="1DF31E17" w14:textId="77777777" w:rsidTr="004F4AA9">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C77DD"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36B8"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Minimum Time Gap T</w:t>
            </w:r>
            <w:r w:rsidRPr="001F659D">
              <w:rPr>
                <w:rFonts w:ascii="Book Antiqua" w:eastAsia="Batang" w:hAnsi="Book Antiqua"/>
                <w:sz w:val="20"/>
                <w:vertAlign w:val="subscript"/>
                <w:lang w:eastAsia="en-US"/>
              </w:rPr>
              <w:t>minimumTimeGap</w:t>
            </w:r>
            <w:r w:rsidRPr="001F659D">
              <w:rPr>
                <w:rFonts w:ascii="Book Antiqua" w:eastAsia="Batang" w:hAnsi="Book Antiqua"/>
                <w:sz w:val="20"/>
                <w:lang w:eastAsia="en-US"/>
              </w:rPr>
              <w:t>(slots)</w:t>
            </w:r>
          </w:p>
        </w:tc>
      </w:tr>
      <w:tr w:rsidR="001F659D" w:rsidRPr="001F659D" w14:paraId="2DBEF58C" w14:textId="77777777" w:rsidTr="004F4AA9">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2D62BE7" w14:textId="77777777" w:rsidR="001F659D" w:rsidRPr="001F659D" w:rsidRDefault="001F659D" w:rsidP="001F659D">
            <w:pPr>
              <w:rPr>
                <w:rFonts w:ascii="Arial" w:eastAsia="DengXian" w:hAnsi="Arial" w:cs="Arial"/>
                <w:sz w:val="20"/>
                <w:lang w:eastAsia="en-US"/>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D5F04B3"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1442152"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Value 2</w:t>
            </w:r>
          </w:p>
        </w:tc>
      </w:tr>
      <w:tr w:rsidR="001F659D" w:rsidRPr="001F659D" w14:paraId="18137A30" w14:textId="77777777" w:rsidTr="004F4AA9">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EBC87"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8F33CA8"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66ABE4E"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3</w:t>
            </w:r>
          </w:p>
        </w:tc>
      </w:tr>
      <w:tr w:rsidR="001F659D" w:rsidRPr="001F659D" w14:paraId="6206C3B3" w14:textId="77777777" w:rsidTr="004F4AA9">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335FA"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37A924C"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04B40EF" w14:textId="48099C39" w:rsidR="001F659D" w:rsidRPr="001F659D" w:rsidRDefault="001F659D" w:rsidP="001F659D">
            <w:pPr>
              <w:jc w:val="center"/>
              <w:rPr>
                <w:rFonts w:ascii="Arial" w:eastAsia="Batang" w:hAnsi="Arial" w:cs="Arial"/>
                <w:sz w:val="20"/>
                <w:lang w:eastAsia="en-US"/>
              </w:rPr>
            </w:pPr>
            <w:r>
              <w:rPr>
                <w:rFonts w:ascii="Book Antiqua" w:eastAsia="Batang" w:hAnsi="Book Antiqua"/>
                <w:sz w:val="20"/>
                <w:lang w:eastAsia="en-US"/>
              </w:rPr>
              <w:t>5</w:t>
            </w:r>
          </w:p>
        </w:tc>
      </w:tr>
      <w:tr w:rsidR="001F659D" w:rsidRPr="001F659D" w14:paraId="48BE3C9E" w14:textId="77777777" w:rsidTr="004F4AA9">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E90AE"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0514597"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8E79EA6" w14:textId="54625631" w:rsidR="001F659D" w:rsidRPr="001F659D" w:rsidRDefault="001F659D" w:rsidP="001F659D">
            <w:pPr>
              <w:jc w:val="center"/>
              <w:rPr>
                <w:rFonts w:ascii="Arial" w:eastAsia="Batang" w:hAnsi="Arial" w:cs="Arial"/>
                <w:sz w:val="20"/>
                <w:lang w:eastAsia="en-US"/>
              </w:rPr>
            </w:pPr>
            <w:r>
              <w:rPr>
                <w:rFonts w:ascii="Book Antiqua" w:eastAsia="Batang" w:hAnsi="Book Antiqua"/>
                <w:sz w:val="20"/>
                <w:lang w:eastAsia="en-US"/>
              </w:rPr>
              <w:t>9</w:t>
            </w:r>
          </w:p>
        </w:tc>
      </w:tr>
      <w:tr w:rsidR="001F659D" w:rsidRPr="001F659D" w14:paraId="685B201F" w14:textId="77777777" w:rsidTr="004F4AA9">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84BF8"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5F74961" w14:textId="77777777" w:rsidR="001F659D" w:rsidRPr="001F659D" w:rsidRDefault="001F659D" w:rsidP="001F659D">
            <w:pPr>
              <w:jc w:val="center"/>
              <w:rPr>
                <w:rFonts w:ascii="Arial" w:eastAsia="Batang" w:hAnsi="Arial" w:cs="Arial"/>
                <w:sz w:val="20"/>
                <w:lang w:eastAsia="en-US"/>
              </w:rPr>
            </w:pPr>
            <w:r w:rsidRPr="001F659D">
              <w:rPr>
                <w:rFonts w:ascii="Book Antiqua" w:eastAsia="Batang" w:hAnsi="Book Antiqua"/>
                <w:sz w:val="20"/>
                <w:lang w:eastAsia="en-US"/>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AC6D15F" w14:textId="52B04E53" w:rsidR="001F659D" w:rsidRPr="001F659D" w:rsidRDefault="001F659D" w:rsidP="001F659D">
            <w:pPr>
              <w:jc w:val="center"/>
              <w:rPr>
                <w:rFonts w:ascii="Arial" w:eastAsia="Batang" w:hAnsi="Arial" w:cs="Arial"/>
                <w:sz w:val="20"/>
                <w:lang w:eastAsia="en-US"/>
              </w:rPr>
            </w:pPr>
            <w:r>
              <w:rPr>
                <w:rFonts w:ascii="Book Antiqua" w:eastAsia="Batang" w:hAnsi="Book Antiqua"/>
                <w:sz w:val="20"/>
                <w:lang w:eastAsia="en-US"/>
              </w:rPr>
              <w:t>18</w:t>
            </w:r>
          </w:p>
        </w:tc>
      </w:tr>
    </w:tbl>
    <w:p w14:paraId="76F1C713" w14:textId="77777777" w:rsidR="002E356F" w:rsidRPr="004A5EC2" w:rsidRDefault="002E356F" w:rsidP="00D912E2">
      <w:pPr>
        <w:spacing w:afterLines="50" w:after="120"/>
        <w:jc w:val="both"/>
        <w:rPr>
          <w:rFonts w:ascii="Times" w:eastAsiaTheme="minorEastAsia" w:hAnsi="Times"/>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711D1CDB" w14:textId="3122F90D" w:rsidR="00CB5511" w:rsidRDefault="00CB5511" w:rsidP="00CB5511">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327966">
        <w:rPr>
          <w:rFonts w:eastAsia="ＭＳ 明朝"/>
          <w:sz w:val="22"/>
          <w:szCs w:val="22"/>
          <w:lang w:val="en-US"/>
        </w:rPr>
        <w:t xml:space="preserve">the </w:t>
      </w:r>
      <w:r>
        <w:rPr>
          <w:rFonts w:eastAsia="ＭＳ 明朝"/>
          <w:sz w:val="22"/>
          <w:szCs w:val="22"/>
          <w:lang w:val="en-US"/>
        </w:rPr>
        <w:t xml:space="preserve">maintenance for </w:t>
      </w:r>
      <w:r>
        <w:rPr>
          <w:rFonts w:eastAsiaTheme="minorEastAsia" w:hint="eastAsia"/>
          <w:sz w:val="22"/>
          <w:szCs w:val="22"/>
        </w:rPr>
        <w:t>PDCCH-based power saving signal/channel</w:t>
      </w:r>
      <w:r>
        <w:rPr>
          <w:rFonts w:eastAsia="ＭＳ 明朝" w:hint="eastAsia"/>
          <w:sz w:val="22"/>
          <w:szCs w:val="22"/>
          <w:lang w:val="en-US"/>
        </w:rPr>
        <w:t xml:space="preserve"> was</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00412E01">
        <w:rPr>
          <w:rFonts w:eastAsia="ＭＳ 明朝"/>
          <w:sz w:val="22"/>
          <w:szCs w:val="22"/>
          <w:lang w:val="en-US"/>
        </w:rPr>
        <w:t xml:space="preserve"> was</w:t>
      </w:r>
      <w:r w:rsidRPr="000E6DF4">
        <w:rPr>
          <w:rFonts w:eastAsia="ＭＳ 明朝"/>
          <w:sz w:val="22"/>
          <w:szCs w:val="22"/>
          <w:lang w:val="en-US"/>
        </w:rPr>
        <w:t xml:space="preserve"> made:</w:t>
      </w:r>
    </w:p>
    <w:p w14:paraId="3B532880" w14:textId="4078434A" w:rsidR="002B0177" w:rsidRDefault="002B0177" w:rsidP="000C5DD6">
      <w:pPr>
        <w:jc w:val="both"/>
      </w:pPr>
    </w:p>
    <w:p w14:paraId="3199CBD1" w14:textId="77777777" w:rsidR="00EA646A" w:rsidRPr="0047697D" w:rsidRDefault="00EA646A" w:rsidP="00EA646A">
      <w:pPr>
        <w:spacing w:afterLines="50" w:after="120"/>
        <w:jc w:val="both"/>
        <w:rPr>
          <w:rFonts w:ascii="Times" w:eastAsiaTheme="minorEastAsia" w:hAnsi="Times"/>
          <w:b/>
          <w:sz w:val="22"/>
        </w:rPr>
      </w:pPr>
      <w:r w:rsidRPr="00A31D47">
        <w:rPr>
          <w:rFonts w:ascii="Times" w:eastAsiaTheme="minorEastAsia" w:hAnsi="Times" w:hint="eastAsia"/>
          <w:b/>
          <w:sz w:val="22"/>
          <w:u w:val="single"/>
        </w:rPr>
        <w:t xml:space="preserve">Proposal </w:t>
      </w:r>
      <w:r>
        <w:rPr>
          <w:rFonts w:ascii="Times" w:eastAsiaTheme="minorEastAsia" w:hAnsi="Times" w:hint="eastAsia"/>
          <w:b/>
          <w:sz w:val="22"/>
          <w:u w:val="single"/>
        </w:rPr>
        <w:t>1</w:t>
      </w:r>
      <w:r w:rsidRPr="00A31D47">
        <w:rPr>
          <w:rFonts w:ascii="Times" w:eastAsiaTheme="minorEastAsia" w:hAnsi="Times" w:hint="eastAsia"/>
          <w:b/>
          <w:sz w:val="22"/>
        </w:rPr>
        <w:t>:</w:t>
      </w:r>
      <w:r>
        <w:rPr>
          <w:rFonts w:ascii="Times" w:eastAsiaTheme="minorEastAsia" w:hAnsi="Times"/>
          <w:b/>
          <w:sz w:val="22"/>
        </w:rPr>
        <w:t xml:space="preserve"> </w:t>
      </w:r>
      <w:r w:rsidRPr="0047697D">
        <w:rPr>
          <w:rFonts w:ascii="Times" w:eastAsiaTheme="minorEastAsia" w:hAnsi="Times"/>
          <w:b/>
          <w:sz w:val="22"/>
        </w:rPr>
        <w:t xml:space="preserve">Two </w:t>
      </w:r>
      <w:r>
        <w:rPr>
          <w:rFonts w:ascii="Times" w:eastAsiaTheme="minorEastAsia" w:hAnsi="Times"/>
          <w:b/>
          <w:sz w:val="22"/>
        </w:rPr>
        <w:t xml:space="preserve">candidate </w:t>
      </w:r>
      <w:r w:rsidRPr="0047697D">
        <w:rPr>
          <w:rFonts w:ascii="Times" w:eastAsiaTheme="minorEastAsia" w:hAnsi="Times"/>
          <w:b/>
          <w:sz w:val="22"/>
        </w:rPr>
        <w:t xml:space="preserve">values of </w:t>
      </w:r>
      <w:r>
        <w:rPr>
          <w:rFonts w:ascii="Times" w:eastAsiaTheme="minorEastAsia" w:hAnsi="Times"/>
          <w:b/>
          <w:sz w:val="22"/>
        </w:rPr>
        <w:t xml:space="preserve">UE reported </w:t>
      </w:r>
      <w:r w:rsidRPr="0047697D">
        <w:rPr>
          <w:rFonts w:ascii="Times" w:eastAsiaTheme="minorEastAsia" w:hAnsi="Times"/>
          <w:b/>
          <w:sz w:val="22"/>
        </w:rPr>
        <w:t>minimum time g</w:t>
      </w:r>
      <w:r>
        <w:rPr>
          <w:rFonts w:ascii="Times" w:eastAsiaTheme="minorEastAsia" w:hAnsi="Times"/>
          <w:b/>
          <w:sz w:val="22"/>
        </w:rPr>
        <w:t>ap for each SCS are:</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EA646A" w:rsidRPr="001F659D" w14:paraId="1F6471EA" w14:textId="77777777" w:rsidTr="004F4AA9">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2CD987"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2109E"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Minimum Time Gap T</w:t>
            </w:r>
            <w:r w:rsidRPr="001F659D">
              <w:rPr>
                <w:rFonts w:ascii="Book Antiqua" w:eastAsia="Batang" w:hAnsi="Book Antiqua"/>
                <w:sz w:val="20"/>
                <w:vertAlign w:val="subscript"/>
                <w:lang w:eastAsia="en-US"/>
              </w:rPr>
              <w:t>minimumTimeGap</w:t>
            </w:r>
            <w:r w:rsidRPr="001F659D">
              <w:rPr>
                <w:rFonts w:ascii="Book Antiqua" w:eastAsia="Batang" w:hAnsi="Book Antiqua"/>
                <w:sz w:val="20"/>
                <w:lang w:eastAsia="en-US"/>
              </w:rPr>
              <w:t>(slots)</w:t>
            </w:r>
          </w:p>
        </w:tc>
      </w:tr>
      <w:tr w:rsidR="00EA646A" w:rsidRPr="001F659D" w14:paraId="1976A1CF" w14:textId="77777777" w:rsidTr="004F4AA9">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72E2DD" w14:textId="77777777" w:rsidR="00EA646A" w:rsidRPr="001F659D" w:rsidRDefault="00EA646A" w:rsidP="004F4AA9">
            <w:pPr>
              <w:rPr>
                <w:rFonts w:ascii="Arial" w:eastAsia="DengXian" w:hAnsi="Arial" w:cs="Arial"/>
                <w:sz w:val="20"/>
                <w:lang w:eastAsia="en-US"/>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17635B7"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EF78A05"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Value 2</w:t>
            </w:r>
          </w:p>
        </w:tc>
      </w:tr>
      <w:tr w:rsidR="00EA646A" w:rsidRPr="001F659D" w14:paraId="4A01DC8D" w14:textId="77777777" w:rsidTr="004F4AA9">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A3A51"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A0C3781"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1BA0FEE"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3</w:t>
            </w:r>
          </w:p>
        </w:tc>
      </w:tr>
      <w:tr w:rsidR="00EA646A" w:rsidRPr="001F659D" w14:paraId="6042D8D4" w14:textId="77777777" w:rsidTr="004F4AA9">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6E4D0"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034E65E"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8765FB8" w14:textId="77777777" w:rsidR="00EA646A" w:rsidRPr="001F659D" w:rsidRDefault="00EA646A" w:rsidP="004F4AA9">
            <w:pPr>
              <w:jc w:val="center"/>
              <w:rPr>
                <w:rFonts w:ascii="Arial" w:eastAsia="Batang" w:hAnsi="Arial" w:cs="Arial"/>
                <w:sz w:val="20"/>
                <w:lang w:eastAsia="en-US"/>
              </w:rPr>
            </w:pPr>
            <w:r>
              <w:rPr>
                <w:rFonts w:ascii="Book Antiqua" w:eastAsia="Batang" w:hAnsi="Book Antiqua"/>
                <w:sz w:val="20"/>
                <w:lang w:eastAsia="en-US"/>
              </w:rPr>
              <w:t>5</w:t>
            </w:r>
          </w:p>
        </w:tc>
      </w:tr>
      <w:tr w:rsidR="00EA646A" w:rsidRPr="001F659D" w14:paraId="7528CE06" w14:textId="77777777" w:rsidTr="004F4AA9">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525B0"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203C7A0"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60E142C" w14:textId="77777777" w:rsidR="00EA646A" w:rsidRPr="001F659D" w:rsidRDefault="00EA646A" w:rsidP="004F4AA9">
            <w:pPr>
              <w:jc w:val="center"/>
              <w:rPr>
                <w:rFonts w:ascii="Arial" w:eastAsia="Batang" w:hAnsi="Arial" w:cs="Arial"/>
                <w:sz w:val="20"/>
                <w:lang w:eastAsia="en-US"/>
              </w:rPr>
            </w:pPr>
            <w:r>
              <w:rPr>
                <w:rFonts w:ascii="Book Antiqua" w:eastAsia="Batang" w:hAnsi="Book Antiqua"/>
                <w:sz w:val="20"/>
                <w:lang w:eastAsia="en-US"/>
              </w:rPr>
              <w:t>9</w:t>
            </w:r>
          </w:p>
        </w:tc>
      </w:tr>
      <w:tr w:rsidR="00EA646A" w:rsidRPr="001F659D" w14:paraId="5ECECB09" w14:textId="77777777" w:rsidTr="004F4AA9">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4A78D"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4B4CB14D" w14:textId="77777777" w:rsidR="00EA646A" w:rsidRPr="001F659D" w:rsidRDefault="00EA646A" w:rsidP="004F4AA9">
            <w:pPr>
              <w:jc w:val="center"/>
              <w:rPr>
                <w:rFonts w:ascii="Arial" w:eastAsia="Batang" w:hAnsi="Arial" w:cs="Arial"/>
                <w:sz w:val="20"/>
                <w:lang w:eastAsia="en-US"/>
              </w:rPr>
            </w:pPr>
            <w:r w:rsidRPr="001F659D">
              <w:rPr>
                <w:rFonts w:ascii="Book Antiqua" w:eastAsia="Batang" w:hAnsi="Book Antiqua"/>
                <w:sz w:val="20"/>
                <w:lang w:eastAsia="en-US"/>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83AB216" w14:textId="77777777" w:rsidR="00EA646A" w:rsidRPr="001F659D" w:rsidRDefault="00EA646A" w:rsidP="004F4AA9">
            <w:pPr>
              <w:jc w:val="center"/>
              <w:rPr>
                <w:rFonts w:ascii="Arial" w:eastAsia="Batang" w:hAnsi="Arial" w:cs="Arial"/>
                <w:sz w:val="20"/>
                <w:lang w:eastAsia="en-US"/>
              </w:rPr>
            </w:pPr>
            <w:r>
              <w:rPr>
                <w:rFonts w:ascii="Book Antiqua" w:eastAsia="Batang" w:hAnsi="Book Antiqua"/>
                <w:sz w:val="20"/>
                <w:lang w:eastAsia="en-US"/>
              </w:rPr>
              <w:t>18</w:t>
            </w:r>
          </w:p>
        </w:tc>
      </w:tr>
    </w:tbl>
    <w:p w14:paraId="2104E6B2" w14:textId="77777777" w:rsidR="002E356F" w:rsidRPr="00D912E2" w:rsidRDefault="002E356F"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1489CBA2" w14:textId="6EA42880" w:rsidR="00B522F8" w:rsidRPr="00CB5511" w:rsidRDefault="00CB5511" w:rsidP="00CB5511">
      <w:pPr>
        <w:numPr>
          <w:ilvl w:val="0"/>
          <w:numId w:val="4"/>
        </w:numPr>
        <w:spacing w:afterLines="50" w:after="120"/>
        <w:jc w:val="both"/>
        <w:rPr>
          <w:rFonts w:eastAsia="ＭＳ 明朝"/>
          <w:sz w:val="22"/>
        </w:rPr>
      </w:pPr>
      <w:r w:rsidRPr="00654924">
        <w:rPr>
          <w:rFonts w:eastAsia="ＭＳ 明朝"/>
          <w:sz w:val="22"/>
        </w:rPr>
        <w:t>3GPP RAN1</w:t>
      </w:r>
      <w:r w:rsidR="00A8406F">
        <w:rPr>
          <w:rFonts w:eastAsia="ＭＳ 明朝" w:hint="eastAsia"/>
          <w:sz w:val="22"/>
        </w:rPr>
        <w:t>#100</w:t>
      </w:r>
      <w:r w:rsidR="007264FF">
        <w:rPr>
          <w:rFonts w:eastAsia="ＭＳ 明朝"/>
          <w:sz w:val="22"/>
        </w:rPr>
        <w:t>bis</w:t>
      </w:r>
      <w:r w:rsidR="00A8406F">
        <w:rPr>
          <w:rFonts w:eastAsia="ＭＳ 明朝" w:hint="eastAsia"/>
          <w:sz w:val="22"/>
        </w:rPr>
        <w:t>-e</w:t>
      </w:r>
      <w:r w:rsidRPr="00654924">
        <w:rPr>
          <w:rFonts w:eastAsia="ＭＳ 明朝"/>
          <w:sz w:val="22"/>
        </w:rPr>
        <w:t xml:space="preserve">, Chairman’s note, </w:t>
      </w:r>
      <w:r w:rsidR="007264FF">
        <w:rPr>
          <w:rFonts w:eastAsia="ＭＳ 明朝"/>
          <w:sz w:val="22"/>
        </w:rPr>
        <w:t>April</w:t>
      </w:r>
      <w:r>
        <w:rPr>
          <w:rFonts w:eastAsia="ＭＳ 明朝" w:hint="eastAsia"/>
          <w:sz w:val="22"/>
        </w:rPr>
        <w:t xml:space="preserve"> </w:t>
      </w:r>
      <w:r w:rsidR="00A8406F">
        <w:rPr>
          <w:rFonts w:eastAsia="ＭＳ 明朝"/>
          <w:sz w:val="22"/>
        </w:rPr>
        <w:t>2020</w:t>
      </w:r>
      <w:r w:rsidRPr="00654924">
        <w:rPr>
          <w:rFonts w:eastAsia="ＭＳ 明朝" w:hint="eastAsia"/>
          <w:sz w:val="22"/>
        </w:rPr>
        <w:t>.</w:t>
      </w:r>
    </w:p>
    <w:sectPr w:rsidR="00B522F8" w:rsidRPr="00CB5511">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18E3A" w14:textId="77777777" w:rsidR="00CE3243" w:rsidRDefault="00CE3243">
      <w:r>
        <w:separator/>
      </w:r>
    </w:p>
  </w:endnote>
  <w:endnote w:type="continuationSeparator" w:id="0">
    <w:p w14:paraId="5AF869D2" w14:textId="77777777" w:rsidR="00CE3243" w:rsidRDefault="00CE3243">
      <w:r>
        <w:continuationSeparator/>
      </w:r>
    </w:p>
  </w:endnote>
  <w:endnote w:type="continuationNotice" w:id="1">
    <w:p w14:paraId="3B81B526" w14:textId="77777777" w:rsidR="00CE3243" w:rsidRDefault="00CE3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0E36A636"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12E0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12E01">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59EE5" w14:textId="77777777" w:rsidR="00CE3243" w:rsidRDefault="00CE3243">
      <w:r>
        <w:separator/>
      </w:r>
    </w:p>
  </w:footnote>
  <w:footnote w:type="continuationSeparator" w:id="0">
    <w:p w14:paraId="7CA40EEA" w14:textId="77777777" w:rsidR="00CE3243" w:rsidRDefault="00CE3243">
      <w:r>
        <w:continuationSeparator/>
      </w:r>
    </w:p>
  </w:footnote>
  <w:footnote w:type="continuationNotice" w:id="1">
    <w:p w14:paraId="0C5B472D" w14:textId="77777777" w:rsidR="00CE3243" w:rsidRDefault="00CE324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3F5A"/>
    <w:multiLevelType w:val="hybridMultilevel"/>
    <w:tmpl w:val="540EEC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92526"/>
    <w:multiLevelType w:val="hybridMultilevel"/>
    <w:tmpl w:val="CD12A782"/>
    <w:lvl w:ilvl="0" w:tplc="B54EE18A">
      <w:start w:val="1"/>
      <w:numFmt w:val="bullet"/>
      <w:lvlText w:val=""/>
      <w:lvlJc w:val="left"/>
      <w:pPr>
        <w:ind w:left="720" w:hanging="360"/>
      </w:pPr>
      <w:rPr>
        <w:rFonts w:ascii="Symbol" w:hAnsi="Symbol" w:hint="default"/>
      </w:rPr>
    </w:lvl>
    <w:lvl w:ilvl="1" w:tplc="08A4E630">
      <w:start w:val="1"/>
      <w:numFmt w:val="bullet"/>
      <w:lvlText w:val="o"/>
      <w:lvlJc w:val="left"/>
      <w:pPr>
        <w:ind w:left="1440" w:hanging="360"/>
      </w:pPr>
      <w:rPr>
        <w:rFonts w:ascii="Courier New" w:hAnsi="Courier New" w:cs="Courier New" w:hint="default"/>
      </w:rPr>
    </w:lvl>
    <w:lvl w:ilvl="2" w:tplc="3B301A2A" w:tentative="1">
      <w:start w:val="1"/>
      <w:numFmt w:val="bullet"/>
      <w:lvlText w:val=""/>
      <w:lvlJc w:val="left"/>
      <w:pPr>
        <w:ind w:left="2160" w:hanging="360"/>
      </w:pPr>
      <w:rPr>
        <w:rFonts w:ascii="Wingdings" w:hAnsi="Wingdings" w:hint="default"/>
      </w:rPr>
    </w:lvl>
    <w:lvl w:ilvl="3" w:tplc="2A767FCA" w:tentative="1">
      <w:start w:val="1"/>
      <w:numFmt w:val="bullet"/>
      <w:lvlText w:val=""/>
      <w:lvlJc w:val="left"/>
      <w:pPr>
        <w:ind w:left="2880" w:hanging="360"/>
      </w:pPr>
      <w:rPr>
        <w:rFonts w:ascii="Symbol" w:hAnsi="Symbol" w:hint="default"/>
      </w:rPr>
    </w:lvl>
    <w:lvl w:ilvl="4" w:tplc="DB747F80" w:tentative="1">
      <w:start w:val="1"/>
      <w:numFmt w:val="bullet"/>
      <w:lvlText w:val="o"/>
      <w:lvlJc w:val="left"/>
      <w:pPr>
        <w:ind w:left="3600" w:hanging="360"/>
      </w:pPr>
      <w:rPr>
        <w:rFonts w:ascii="Courier New" w:hAnsi="Courier New" w:cs="Courier New" w:hint="default"/>
      </w:rPr>
    </w:lvl>
    <w:lvl w:ilvl="5" w:tplc="EE0257FA" w:tentative="1">
      <w:start w:val="1"/>
      <w:numFmt w:val="bullet"/>
      <w:lvlText w:val=""/>
      <w:lvlJc w:val="left"/>
      <w:pPr>
        <w:ind w:left="4320" w:hanging="360"/>
      </w:pPr>
      <w:rPr>
        <w:rFonts w:ascii="Wingdings" w:hAnsi="Wingdings" w:hint="default"/>
      </w:rPr>
    </w:lvl>
    <w:lvl w:ilvl="6" w:tplc="9E48D18E" w:tentative="1">
      <w:start w:val="1"/>
      <w:numFmt w:val="bullet"/>
      <w:lvlText w:val=""/>
      <w:lvlJc w:val="left"/>
      <w:pPr>
        <w:ind w:left="5040" w:hanging="360"/>
      </w:pPr>
      <w:rPr>
        <w:rFonts w:ascii="Symbol" w:hAnsi="Symbol" w:hint="default"/>
      </w:rPr>
    </w:lvl>
    <w:lvl w:ilvl="7" w:tplc="E15ACF96" w:tentative="1">
      <w:start w:val="1"/>
      <w:numFmt w:val="bullet"/>
      <w:lvlText w:val="o"/>
      <w:lvlJc w:val="left"/>
      <w:pPr>
        <w:ind w:left="5760" w:hanging="360"/>
      </w:pPr>
      <w:rPr>
        <w:rFonts w:ascii="Courier New" w:hAnsi="Courier New" w:cs="Courier New" w:hint="default"/>
      </w:rPr>
    </w:lvl>
    <w:lvl w:ilvl="8" w:tplc="5BAADA56" w:tentative="1">
      <w:start w:val="1"/>
      <w:numFmt w:val="bullet"/>
      <w:lvlText w:val=""/>
      <w:lvlJc w:val="left"/>
      <w:pPr>
        <w:ind w:left="6480" w:hanging="360"/>
      </w:pPr>
      <w:rPr>
        <w:rFonts w:ascii="Wingdings" w:hAnsi="Wingdings" w:hint="default"/>
      </w:rPr>
    </w:lvl>
  </w:abstractNum>
  <w:abstractNum w:abstractNumId="2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15:restartNumberingAfterBreak="0">
    <w:nsid w:val="409A1427"/>
    <w:multiLevelType w:val="hybridMultilevel"/>
    <w:tmpl w:val="F9E09EF0"/>
    <w:lvl w:ilvl="0" w:tplc="35E64964">
      <w:start w:val="1"/>
      <w:numFmt w:val="bullet"/>
      <w:lvlText w:val="-"/>
      <w:lvlJc w:val="left"/>
      <w:pPr>
        <w:ind w:left="630" w:hanging="630"/>
      </w:pPr>
      <w:rPr>
        <w:rFonts w:ascii="Times" w:eastAsiaTheme="minorEastAsia"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7730AD"/>
    <w:multiLevelType w:val="hybridMultilevel"/>
    <w:tmpl w:val="1FD8F6B2"/>
    <w:lvl w:ilvl="0" w:tplc="04090015">
      <w:start w:val="1"/>
      <w:numFmt w:val="upperLetter"/>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DA0DAA"/>
    <w:multiLevelType w:val="multilevel"/>
    <w:tmpl w:val="F8244648"/>
    <w:numStyleLink w:val="StyleBulletedSymbolsymbolLeft025Hanging0252"/>
  </w:abstractNum>
  <w:abstractNum w:abstractNumId="27"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081075"/>
    <w:multiLevelType w:val="hybridMultilevel"/>
    <w:tmpl w:val="24CE4088"/>
    <w:lvl w:ilvl="0" w:tplc="4DC2781E">
      <w:start w:val="1"/>
      <w:numFmt w:val="bullet"/>
      <w:lvlText w:val="o"/>
      <w:lvlJc w:val="left"/>
      <w:pPr>
        <w:ind w:left="720" w:hanging="360"/>
      </w:pPr>
      <w:rPr>
        <w:rFonts w:ascii="Courier New" w:hAnsi="Courier New" w:cs="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E33F2"/>
    <w:multiLevelType w:val="hybridMultilevel"/>
    <w:tmpl w:val="8656293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15"/>
  </w:num>
  <w:num w:numId="4">
    <w:abstractNumId w:val="9"/>
  </w:num>
  <w:num w:numId="5">
    <w:abstractNumId w:val="43"/>
  </w:num>
  <w:num w:numId="6">
    <w:abstractNumId w:val="29"/>
  </w:num>
  <w:num w:numId="7">
    <w:abstractNumId w:val="8"/>
  </w:num>
  <w:num w:numId="8">
    <w:abstractNumId w:val="17"/>
  </w:num>
  <w:num w:numId="9">
    <w:abstractNumId w:val="35"/>
  </w:num>
  <w:num w:numId="10">
    <w:abstractNumId w:val="11"/>
  </w:num>
  <w:num w:numId="11">
    <w:abstractNumId w:val="30"/>
  </w:num>
  <w:num w:numId="12">
    <w:abstractNumId w:val="13"/>
  </w:num>
  <w:num w:numId="13">
    <w:abstractNumId w:val="37"/>
  </w:num>
  <w:num w:numId="14">
    <w:abstractNumId w:val="27"/>
  </w:num>
  <w:num w:numId="15">
    <w:abstractNumId w:val="34"/>
  </w:num>
  <w:num w:numId="16">
    <w:abstractNumId w:val="36"/>
  </w:num>
  <w:num w:numId="17">
    <w:abstractNumId w:val="14"/>
  </w:num>
  <w:num w:numId="18">
    <w:abstractNumId w:val="16"/>
  </w:num>
  <w:num w:numId="19">
    <w:abstractNumId w:val="6"/>
  </w:num>
  <w:num w:numId="20">
    <w:abstractNumId w:val="20"/>
  </w:num>
  <w:num w:numId="21">
    <w:abstractNumId w:val="32"/>
  </w:num>
  <w:num w:numId="22">
    <w:abstractNumId w:val="18"/>
  </w:num>
  <w:num w:numId="23">
    <w:abstractNumId w:val="40"/>
  </w:num>
  <w:num w:numId="24">
    <w:abstractNumId w:val="25"/>
  </w:num>
  <w:num w:numId="25">
    <w:abstractNumId w:val="31"/>
  </w:num>
  <w:num w:numId="26">
    <w:abstractNumId w:val="1"/>
  </w:num>
  <w:num w:numId="27">
    <w:abstractNumId w:val="2"/>
  </w:num>
  <w:num w:numId="28">
    <w:abstractNumId w:val="22"/>
  </w:num>
  <w:num w:numId="29">
    <w:abstractNumId w:val="42"/>
  </w:num>
  <w:num w:numId="30">
    <w:abstractNumId w:val="23"/>
  </w:num>
  <w:num w:numId="31">
    <w:abstractNumId w:val="26"/>
  </w:num>
  <w:num w:numId="32">
    <w:abstractNumId w:val="3"/>
  </w:num>
  <w:num w:numId="33">
    <w:abstractNumId w:val="4"/>
  </w:num>
  <w:num w:numId="34">
    <w:abstractNumId w:val="7"/>
  </w:num>
  <w:num w:numId="35">
    <w:abstractNumId w:val="5"/>
  </w:num>
  <w:num w:numId="36">
    <w:abstractNumId w:val="41"/>
  </w:num>
  <w:num w:numId="37">
    <w:abstractNumId w:val="33"/>
  </w:num>
  <w:num w:numId="38">
    <w:abstractNumId w:val="39"/>
  </w:num>
  <w:num w:numId="39">
    <w:abstractNumId w:val="12"/>
  </w:num>
  <w:num w:numId="40">
    <w:abstractNumId w:val="10"/>
  </w:num>
  <w:num w:numId="41">
    <w:abstractNumId w:val="28"/>
  </w:num>
  <w:num w:numId="42">
    <w:abstractNumId w:val="19"/>
  </w:num>
  <w:num w:numId="43">
    <w:abstractNumId w:val="44"/>
  </w:num>
  <w:num w:numId="44">
    <w:abstractNumId w:val="24"/>
  </w:num>
  <w:num w:numId="4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437"/>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F0"/>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1A4"/>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3FA"/>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41F"/>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C70"/>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0F1D"/>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40"/>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2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D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D7D17"/>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0A"/>
    <w:rsid w:val="001E7814"/>
    <w:rsid w:val="001E78AD"/>
    <w:rsid w:val="001E79F0"/>
    <w:rsid w:val="001E7A0E"/>
    <w:rsid w:val="001E7A22"/>
    <w:rsid w:val="001E7D41"/>
    <w:rsid w:val="001E7F81"/>
    <w:rsid w:val="001E7F94"/>
    <w:rsid w:val="001F004B"/>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9D4"/>
    <w:rsid w:val="001F3C1C"/>
    <w:rsid w:val="001F41B8"/>
    <w:rsid w:val="001F42EE"/>
    <w:rsid w:val="001F442F"/>
    <w:rsid w:val="001F4856"/>
    <w:rsid w:val="001F49F4"/>
    <w:rsid w:val="001F4D32"/>
    <w:rsid w:val="001F4EBF"/>
    <w:rsid w:val="001F4FF5"/>
    <w:rsid w:val="001F55BE"/>
    <w:rsid w:val="001F56DC"/>
    <w:rsid w:val="001F59AC"/>
    <w:rsid w:val="001F5DE7"/>
    <w:rsid w:val="001F5EF6"/>
    <w:rsid w:val="001F605E"/>
    <w:rsid w:val="001F64A5"/>
    <w:rsid w:val="001F655A"/>
    <w:rsid w:val="001F659D"/>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9A0"/>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A89"/>
    <w:rsid w:val="00226B0D"/>
    <w:rsid w:val="00226BB1"/>
    <w:rsid w:val="00226BF4"/>
    <w:rsid w:val="002273D4"/>
    <w:rsid w:val="00227736"/>
    <w:rsid w:val="002279F2"/>
    <w:rsid w:val="00227C51"/>
    <w:rsid w:val="00227E55"/>
    <w:rsid w:val="00227FDC"/>
    <w:rsid w:val="00227FDD"/>
    <w:rsid w:val="0023001F"/>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3E0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BBC"/>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50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6B3C"/>
    <w:rsid w:val="002A71AA"/>
    <w:rsid w:val="002A76FC"/>
    <w:rsid w:val="002A793F"/>
    <w:rsid w:val="002A7F3F"/>
    <w:rsid w:val="002A7FA3"/>
    <w:rsid w:val="002B0177"/>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D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638"/>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200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56F"/>
    <w:rsid w:val="002E3AF8"/>
    <w:rsid w:val="002E44C3"/>
    <w:rsid w:val="002E47FB"/>
    <w:rsid w:val="002E483B"/>
    <w:rsid w:val="002E48B5"/>
    <w:rsid w:val="002E4C5E"/>
    <w:rsid w:val="002E508A"/>
    <w:rsid w:val="002E56E8"/>
    <w:rsid w:val="002E5758"/>
    <w:rsid w:val="002E59B9"/>
    <w:rsid w:val="002E5A14"/>
    <w:rsid w:val="002E5BF8"/>
    <w:rsid w:val="002E5F67"/>
    <w:rsid w:val="002E6266"/>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48D"/>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19B"/>
    <w:rsid w:val="00313448"/>
    <w:rsid w:val="003134A5"/>
    <w:rsid w:val="00313522"/>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66"/>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338"/>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2E"/>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5A8A"/>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581"/>
    <w:rsid w:val="0039566C"/>
    <w:rsid w:val="00395782"/>
    <w:rsid w:val="00395CB6"/>
    <w:rsid w:val="00395D67"/>
    <w:rsid w:val="003960D5"/>
    <w:rsid w:val="0039621C"/>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2A2"/>
    <w:rsid w:val="003F57D4"/>
    <w:rsid w:val="003F5922"/>
    <w:rsid w:val="003F5BB3"/>
    <w:rsid w:val="003F5D1D"/>
    <w:rsid w:val="003F6365"/>
    <w:rsid w:val="003F64A2"/>
    <w:rsid w:val="003F6745"/>
    <w:rsid w:val="003F71AB"/>
    <w:rsid w:val="003F72E0"/>
    <w:rsid w:val="003F7364"/>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B68"/>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E0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4EF1"/>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CF8"/>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8AB"/>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1DC"/>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97D"/>
    <w:rsid w:val="004776C5"/>
    <w:rsid w:val="004777BE"/>
    <w:rsid w:val="00477FDC"/>
    <w:rsid w:val="00480506"/>
    <w:rsid w:val="00480650"/>
    <w:rsid w:val="00480726"/>
    <w:rsid w:val="00480795"/>
    <w:rsid w:val="00480953"/>
    <w:rsid w:val="00480A00"/>
    <w:rsid w:val="00480B23"/>
    <w:rsid w:val="00480E9B"/>
    <w:rsid w:val="00481562"/>
    <w:rsid w:val="004819BB"/>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37A"/>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C2"/>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AE3"/>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C3B"/>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3D3"/>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A38"/>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1F7C"/>
    <w:rsid w:val="005A2099"/>
    <w:rsid w:val="005A279D"/>
    <w:rsid w:val="005A2830"/>
    <w:rsid w:val="005A28A7"/>
    <w:rsid w:val="005A2C53"/>
    <w:rsid w:val="005A3391"/>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5D"/>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5EA4"/>
    <w:rsid w:val="005B6107"/>
    <w:rsid w:val="005B69BE"/>
    <w:rsid w:val="005B6CB2"/>
    <w:rsid w:val="005B6CF7"/>
    <w:rsid w:val="005B74AF"/>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06"/>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81D"/>
    <w:rsid w:val="005D1597"/>
    <w:rsid w:val="005D1638"/>
    <w:rsid w:val="005D17A3"/>
    <w:rsid w:val="005D1D42"/>
    <w:rsid w:val="005D1EE5"/>
    <w:rsid w:val="005D2283"/>
    <w:rsid w:val="005D261B"/>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EE5"/>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6B5"/>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E5"/>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6A99"/>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9B1"/>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05E"/>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777"/>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B1"/>
    <w:rsid w:val="007170A9"/>
    <w:rsid w:val="007173A6"/>
    <w:rsid w:val="0071775A"/>
    <w:rsid w:val="0071792B"/>
    <w:rsid w:val="00717A7F"/>
    <w:rsid w:val="00717E58"/>
    <w:rsid w:val="00717E63"/>
    <w:rsid w:val="007211CA"/>
    <w:rsid w:val="007211F4"/>
    <w:rsid w:val="0072124C"/>
    <w:rsid w:val="007216D1"/>
    <w:rsid w:val="00721BE3"/>
    <w:rsid w:val="00721BE5"/>
    <w:rsid w:val="00721C1F"/>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4FF"/>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7BA"/>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9F4"/>
    <w:rsid w:val="00774AB4"/>
    <w:rsid w:val="007752F6"/>
    <w:rsid w:val="007755C6"/>
    <w:rsid w:val="00775838"/>
    <w:rsid w:val="007769CC"/>
    <w:rsid w:val="00777425"/>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B97"/>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0D"/>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338"/>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44"/>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45"/>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4F3"/>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CCF"/>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4BA"/>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1B"/>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F8C"/>
    <w:rsid w:val="00911711"/>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DAB"/>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B54"/>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1C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5C"/>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5F6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92B"/>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198"/>
    <w:rsid w:val="009F77F0"/>
    <w:rsid w:val="009F7D5A"/>
    <w:rsid w:val="009F7E78"/>
    <w:rsid w:val="00A00361"/>
    <w:rsid w:val="00A0051B"/>
    <w:rsid w:val="00A00830"/>
    <w:rsid w:val="00A00929"/>
    <w:rsid w:val="00A00D6C"/>
    <w:rsid w:val="00A0105D"/>
    <w:rsid w:val="00A0196A"/>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18A"/>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404"/>
    <w:rsid w:val="00A308B6"/>
    <w:rsid w:val="00A30B36"/>
    <w:rsid w:val="00A30E9A"/>
    <w:rsid w:val="00A3122E"/>
    <w:rsid w:val="00A31440"/>
    <w:rsid w:val="00A31757"/>
    <w:rsid w:val="00A3193D"/>
    <w:rsid w:val="00A31D26"/>
    <w:rsid w:val="00A31D47"/>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682"/>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38"/>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0B5"/>
    <w:rsid w:val="00A821EE"/>
    <w:rsid w:val="00A82A01"/>
    <w:rsid w:val="00A82B15"/>
    <w:rsid w:val="00A82F56"/>
    <w:rsid w:val="00A833D8"/>
    <w:rsid w:val="00A83666"/>
    <w:rsid w:val="00A83E4A"/>
    <w:rsid w:val="00A8406F"/>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EF0"/>
    <w:rsid w:val="00AB2F38"/>
    <w:rsid w:val="00AB2FE7"/>
    <w:rsid w:val="00AB304F"/>
    <w:rsid w:val="00AB30CB"/>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EFF"/>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B2F"/>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39D"/>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0CB0"/>
    <w:rsid w:val="00B016F1"/>
    <w:rsid w:val="00B017FB"/>
    <w:rsid w:val="00B01854"/>
    <w:rsid w:val="00B01DCB"/>
    <w:rsid w:val="00B01DF9"/>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3E8"/>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1EE"/>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3A"/>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1E98"/>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209"/>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A5E"/>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1D"/>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68"/>
    <w:rsid w:val="00BE6B96"/>
    <w:rsid w:val="00BE6DE8"/>
    <w:rsid w:val="00BE6E62"/>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5F8"/>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3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A34"/>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472"/>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22"/>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CFD"/>
    <w:rsid w:val="00CA5E2B"/>
    <w:rsid w:val="00CA5FD1"/>
    <w:rsid w:val="00CA6A9B"/>
    <w:rsid w:val="00CA6B62"/>
    <w:rsid w:val="00CA6B7B"/>
    <w:rsid w:val="00CA6CAB"/>
    <w:rsid w:val="00CA6CC7"/>
    <w:rsid w:val="00CA6D2A"/>
    <w:rsid w:val="00CA7881"/>
    <w:rsid w:val="00CA7D3F"/>
    <w:rsid w:val="00CB0335"/>
    <w:rsid w:val="00CB12D2"/>
    <w:rsid w:val="00CB158E"/>
    <w:rsid w:val="00CB1FA5"/>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511"/>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243"/>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87"/>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3AB"/>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31"/>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9A8"/>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3F4E"/>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BE4"/>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7FD"/>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2E2"/>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0DE"/>
    <w:rsid w:val="00DE5606"/>
    <w:rsid w:val="00DE580C"/>
    <w:rsid w:val="00DE598D"/>
    <w:rsid w:val="00DE5A29"/>
    <w:rsid w:val="00DE5C63"/>
    <w:rsid w:val="00DE5EA9"/>
    <w:rsid w:val="00DE60C4"/>
    <w:rsid w:val="00DE66B6"/>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558"/>
    <w:rsid w:val="00DF5BF9"/>
    <w:rsid w:val="00DF5C84"/>
    <w:rsid w:val="00DF634E"/>
    <w:rsid w:val="00DF6415"/>
    <w:rsid w:val="00DF66C5"/>
    <w:rsid w:val="00DF66EF"/>
    <w:rsid w:val="00DF684F"/>
    <w:rsid w:val="00DF6D5F"/>
    <w:rsid w:val="00DF713C"/>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65"/>
    <w:rsid w:val="00E02E8E"/>
    <w:rsid w:val="00E0390A"/>
    <w:rsid w:val="00E03ABB"/>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AE"/>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88"/>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21"/>
    <w:rsid w:val="00E5127A"/>
    <w:rsid w:val="00E514DC"/>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7B0"/>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72C"/>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04"/>
    <w:rsid w:val="00E94C74"/>
    <w:rsid w:val="00E94EBC"/>
    <w:rsid w:val="00E9596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BB3"/>
    <w:rsid w:val="00EA5E38"/>
    <w:rsid w:val="00EA5F44"/>
    <w:rsid w:val="00EA6276"/>
    <w:rsid w:val="00EA6429"/>
    <w:rsid w:val="00EA646A"/>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6EBC"/>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561"/>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1DCB"/>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1E6"/>
    <w:rsid w:val="00F8124D"/>
    <w:rsid w:val="00F81252"/>
    <w:rsid w:val="00F813AB"/>
    <w:rsid w:val="00F82487"/>
    <w:rsid w:val="00F82626"/>
    <w:rsid w:val="00F82653"/>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D7C"/>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6EF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11D"/>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5C1"/>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E074609B-C263-4F26-ABC9-DB004F8B1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ê¥¹¥È¶ÎÂä,列表段落1,—ño’i—Ž,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ê¥¹¥È¶ÎÂä (文字),列表段落1 (文字),—ño’i—Ž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numbering" w:customStyle="1" w:styleId="StyleBulletedSymbolsymbolLeft025Hanging0252">
    <w:name w:val="Style Bulleted Symbol (symbol) Left:  0.25&quot; Hanging:  0.25&quot;2"/>
    <w:basedOn w:val="a4"/>
    <w:rsid w:val="005E4EE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954671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200156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73363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694874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36689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1617</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7990553</cp:lastModifiedBy>
  <cp:revision>2</cp:revision>
  <cp:lastPrinted>2017-08-09T04:40:00Z</cp:lastPrinted>
  <dcterms:created xsi:type="dcterms:W3CDTF">2020-05-15T10:39:00Z</dcterms:created>
  <dcterms:modified xsi:type="dcterms:W3CDTF">2020-05-15T10:39:00Z</dcterms:modified>
</cp:coreProperties>
</file>